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066508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D40A30">
        <w:rPr>
          <w:rFonts w:ascii="Times New Roman" w:eastAsia="Times New Roman" w:hAnsi="Times New Roman" w:cs="Times New Roman"/>
          <w:b/>
          <w:sz w:val="24"/>
          <w:szCs w:val="24"/>
        </w:rPr>
        <w:t>szeptember 17</w:t>
      </w:r>
      <w:r w:rsidR="00B0482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i ülésére 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1EA4" w:rsidRDefault="00071DA9" w:rsidP="0093652E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D94F87">
        <w:rPr>
          <w:rFonts w:ascii="Times New Roman" w:eastAsia="Times New Roman" w:hAnsi="Times New Roman" w:cs="Times New Roman"/>
          <w:sz w:val="24"/>
          <w:szCs w:val="24"/>
        </w:rPr>
        <w:t>T</w:t>
      </w:r>
      <w:r w:rsidR="0093652E">
        <w:rPr>
          <w:rFonts w:ascii="Times New Roman" w:eastAsia="Times New Roman" w:hAnsi="Times New Roman" w:cs="Times New Roman"/>
          <w:sz w:val="24"/>
          <w:szCs w:val="24"/>
        </w:rPr>
        <w:t>ámogatási keret</w:t>
      </w:r>
      <w:r w:rsidR="00757232">
        <w:rPr>
          <w:rFonts w:ascii="Times New Roman" w:eastAsia="Times New Roman" w:hAnsi="Times New Roman" w:cs="Times New Roman"/>
          <w:sz w:val="24"/>
          <w:szCs w:val="24"/>
        </w:rPr>
        <w:t>ek</w:t>
      </w:r>
      <w:r w:rsidR="0093652E">
        <w:rPr>
          <w:rFonts w:ascii="Times New Roman" w:eastAsia="Times New Roman" w:hAnsi="Times New Roman" w:cs="Times New Roman"/>
          <w:sz w:val="24"/>
          <w:szCs w:val="24"/>
        </w:rPr>
        <w:t xml:space="preserve"> felhasználás</w:t>
      </w:r>
      <w:r w:rsidR="00AC4112">
        <w:rPr>
          <w:rFonts w:ascii="Times New Roman" w:eastAsia="Times New Roman" w:hAnsi="Times New Roman" w:cs="Times New Roman"/>
          <w:sz w:val="24"/>
          <w:szCs w:val="24"/>
        </w:rPr>
        <w:t>i szabályainak módosítása</w:t>
      </w:r>
    </w:p>
    <w:p w:rsidR="00757232" w:rsidRDefault="00D94F87" w:rsidP="00757232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07970783"/>
      <w:r w:rsidRPr="00757232">
        <w:rPr>
          <w:rFonts w:ascii="Times New Roman" w:eastAsia="Times New Roman" w:hAnsi="Times New Roman" w:cs="Times New Roman"/>
          <w:sz w:val="24"/>
          <w:szCs w:val="24"/>
        </w:rPr>
        <w:t>Rendezvényhelyszín bérletéhez kapcsolódó támogatási keret felhasználási szabályainak módosítása</w:t>
      </w:r>
      <w:r w:rsidR="00757232" w:rsidRPr="00757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7232" w:rsidRPr="00757232" w:rsidRDefault="00757232" w:rsidP="00757232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207970815"/>
      <w:bookmarkEnd w:id="0"/>
      <w:r w:rsidRPr="00757232">
        <w:rPr>
          <w:rFonts w:ascii="Times New Roman" w:eastAsia="Times New Roman" w:hAnsi="Times New Roman" w:cs="Times New Roman"/>
          <w:sz w:val="24"/>
          <w:szCs w:val="24"/>
        </w:rPr>
        <w:t>Közösségi támogatási keret felhasználási szabályainak módosítása</w:t>
      </w:r>
    </w:p>
    <w:bookmarkEnd w:id="1"/>
    <w:p w:rsidR="00AE618C" w:rsidRPr="00066508" w:rsidRDefault="00AE618C" w:rsidP="0093652E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93652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77DDA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Pr="00066508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Pr="00066508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066508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066508" w:rsidRDefault="00E945D6" w:rsidP="00703447">
      <w:pPr>
        <w:spacing w:after="0" w:line="240" w:lineRule="auto"/>
        <w:ind w:left="1440" w:firstLine="545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936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Zalka-Wicher Zsófia jogi 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referens</w:t>
            </w:r>
          </w:p>
        </w:tc>
      </w:tr>
      <w:tr w:rsidR="00174D51" w:rsidRPr="009B5AE9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9B5AE9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="0093652E" w:rsidRPr="009B5AE9">
              <w:rPr>
                <w:rFonts w:ascii="Times New Roman" w:eastAsia="Times New Roman" w:hAnsi="Times New Roman" w:cs="Times New Roman"/>
                <w:sz w:val="24"/>
                <w:szCs w:val="24"/>
              </w:rPr>
              <w:t>nem igényel.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3B7439" w:rsidRDefault="003B743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Pr="00066508" w:rsidRDefault="00071DA9" w:rsidP="0044384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</w:t>
      </w:r>
      <w:r w:rsidRPr="002669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nyilvános 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ülésen javasolt tárgyalni, a határozat</w:t>
      </w:r>
      <w:r w:rsidR="0059420D">
        <w:rPr>
          <w:rFonts w:ascii="Times New Roman" w:eastAsia="Times New Roman" w:hAnsi="Times New Roman" w:cs="Times New Roman"/>
          <w:color w:val="000000"/>
          <w:sz w:val="24"/>
          <w:szCs w:val="24"/>
        </w:rPr>
        <w:t>ok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elfogadásához </w:t>
      </w:r>
      <w:r w:rsidRPr="002669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egyszerű 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többség szükséges. </w:t>
      </w:r>
    </w:p>
    <w:p w:rsidR="00CF5C12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D94F87" w:rsidRPr="00066508" w:rsidRDefault="00D94F87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01A" w:rsidRPr="0059420D" w:rsidRDefault="0017601A" w:rsidP="0059420D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420D">
        <w:rPr>
          <w:rFonts w:ascii="Times New Roman" w:eastAsia="Times New Roman" w:hAnsi="Times New Roman" w:cs="Times New Roman"/>
          <w:b/>
          <w:sz w:val="24"/>
          <w:szCs w:val="24"/>
        </w:rPr>
        <w:t xml:space="preserve">I. Rendezvényhelyszín bérletéhez kapcsolódó támogatási keret felhasználási szabályainak módosítása </w:t>
      </w:r>
    </w:p>
    <w:p w:rsidR="00CF5C12" w:rsidRDefault="00CF5C12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3DFC" w:rsidRDefault="0093652E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07955033"/>
      <w:r w:rsidRPr="00713DFC"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Képviselő-testületének 11/2025. (II.13.) Kt. határozata rendelkezik a Rendezvényhelyszín bérletéhez kapcsolódó támogatási keret felhasználásának szabályairól.</w:t>
      </w:r>
      <w:r w:rsidR="00713DFC" w:rsidRPr="00713DFC">
        <w:rPr>
          <w:rFonts w:ascii="Times New Roman" w:eastAsia="Times New Roman" w:hAnsi="Times New Roman" w:cs="Times New Roman"/>
          <w:sz w:val="24"/>
          <w:szCs w:val="24"/>
        </w:rPr>
        <w:t xml:space="preserve"> A határozat </w:t>
      </w:r>
      <w:r w:rsidR="00BA31DD">
        <w:rPr>
          <w:rFonts w:ascii="Times New Roman" w:eastAsia="Times New Roman" w:hAnsi="Times New Roman" w:cs="Times New Roman"/>
          <w:sz w:val="24"/>
          <w:szCs w:val="24"/>
        </w:rPr>
        <w:t>h</w:t>
      </w:r>
      <w:r w:rsidR="00713DF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A31DD">
        <w:rPr>
          <w:rFonts w:ascii="Times New Roman" w:eastAsia="Times New Roman" w:hAnsi="Times New Roman" w:cs="Times New Roman"/>
          <w:sz w:val="24"/>
          <w:szCs w:val="24"/>
        </w:rPr>
        <w:t xml:space="preserve">és i) </w:t>
      </w:r>
      <w:r w:rsidR="00713DFC">
        <w:rPr>
          <w:rFonts w:ascii="Times New Roman" w:eastAsia="Times New Roman" w:hAnsi="Times New Roman" w:cs="Times New Roman"/>
          <w:sz w:val="24"/>
          <w:szCs w:val="24"/>
        </w:rPr>
        <w:t>pontja</w:t>
      </w:r>
      <w:r w:rsidR="00BA31DD">
        <w:rPr>
          <w:rFonts w:ascii="Times New Roman" w:eastAsia="Times New Roman" w:hAnsi="Times New Roman" w:cs="Times New Roman"/>
          <w:sz w:val="24"/>
          <w:szCs w:val="24"/>
        </w:rPr>
        <w:t>i</w:t>
      </w:r>
      <w:r w:rsidR="00713DFC">
        <w:rPr>
          <w:rFonts w:ascii="Times New Roman" w:eastAsia="Times New Roman" w:hAnsi="Times New Roman" w:cs="Times New Roman"/>
          <w:sz w:val="24"/>
          <w:szCs w:val="24"/>
        </w:rPr>
        <w:t xml:space="preserve"> a következőket írj</w:t>
      </w:r>
      <w:r w:rsidR="00BA31DD">
        <w:rPr>
          <w:rFonts w:ascii="Times New Roman" w:eastAsia="Times New Roman" w:hAnsi="Times New Roman" w:cs="Times New Roman"/>
          <w:sz w:val="24"/>
          <w:szCs w:val="24"/>
        </w:rPr>
        <w:t>ák</w:t>
      </w:r>
      <w:r w:rsidR="00713DFC">
        <w:rPr>
          <w:rFonts w:ascii="Times New Roman" w:eastAsia="Times New Roman" w:hAnsi="Times New Roman" w:cs="Times New Roman"/>
          <w:sz w:val="24"/>
          <w:szCs w:val="24"/>
        </w:rPr>
        <w:t xml:space="preserve"> elő:</w:t>
      </w:r>
    </w:p>
    <w:p w:rsidR="00213DBF" w:rsidRDefault="00213DBF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52E" w:rsidRPr="00BA31DD" w:rsidRDefault="00BA31DD" w:rsidP="005942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31DD">
        <w:rPr>
          <w:rFonts w:ascii="Times New Roman" w:hAnsi="Times New Roman" w:cs="Times New Roman"/>
          <w:i/>
          <w:sz w:val="24"/>
          <w:szCs w:val="24"/>
        </w:rPr>
        <w:t>„h) a támogatási kérelmek benyújtása: 2025. március 31-től 2025. szeptember 30-ig</w:t>
      </w:r>
      <w:r w:rsidR="00AC4112">
        <w:rPr>
          <w:rFonts w:ascii="Times New Roman" w:hAnsi="Times New Roman" w:cs="Times New Roman"/>
          <w:i/>
          <w:sz w:val="24"/>
          <w:szCs w:val="24"/>
        </w:rPr>
        <w:t>.</w:t>
      </w:r>
    </w:p>
    <w:p w:rsidR="00BA31DD" w:rsidRPr="00BA31DD" w:rsidRDefault="00BA31DD" w:rsidP="0059420D">
      <w:pPr>
        <w:spacing w:after="0" w:line="240" w:lineRule="auto"/>
        <w:ind w:firstLine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i) </w:t>
      </w:r>
      <w:r w:rsidRPr="00BA31DD">
        <w:rPr>
          <w:rFonts w:ascii="Times New Roman" w:hAnsi="Times New Roman" w:cs="Times New Roman"/>
          <w:i/>
          <w:sz w:val="24"/>
          <w:szCs w:val="24"/>
        </w:rPr>
        <w:t>a támogatási kérelmekről a polgármester dönt, legkésőbb 2025. október 31-ig</w:t>
      </w:r>
      <w:r w:rsidR="00AC4112">
        <w:rPr>
          <w:rFonts w:ascii="Times New Roman" w:hAnsi="Times New Roman" w:cs="Times New Roman"/>
          <w:i/>
          <w:sz w:val="24"/>
          <w:szCs w:val="24"/>
        </w:rPr>
        <w:t>.</w:t>
      </w:r>
      <w:r w:rsidRPr="00BA31DD">
        <w:rPr>
          <w:rFonts w:ascii="Times New Roman" w:hAnsi="Times New Roman" w:cs="Times New Roman"/>
          <w:i/>
          <w:sz w:val="24"/>
          <w:szCs w:val="24"/>
        </w:rPr>
        <w:t>”</w:t>
      </w:r>
    </w:p>
    <w:p w:rsidR="00BA31DD" w:rsidRDefault="00BA31DD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1DD" w:rsidRDefault="00BA31DD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Tekintettel arra, hogy jelen évben</w:t>
      </w:r>
      <w:r w:rsidR="0046614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ez idáig mindösszesen két támogatási kérelem érkezett, a támogatási keret jelentős része, 4.269.750,- Ft (azaz Négymillió-kettőszázhatvankilencezer-hétszázötven forint) rendelkezésre áll, így indokolt lenne </w:t>
      </w:r>
      <w:r w:rsidR="00213DBF">
        <w:rPr>
          <w:rFonts w:ascii="Times New Roman" w:eastAsia="Times New Roman" w:hAnsi="Times New Roman" w:cs="Times New Roman"/>
          <w:sz w:val="24"/>
          <w:szCs w:val="24"/>
        </w:rPr>
        <w:t>a fentiekben hivatkozott pontok módosítása az alábbiaknak megfelelően:</w:t>
      </w:r>
    </w:p>
    <w:p w:rsidR="00BA31DD" w:rsidRDefault="00BA31DD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DBF" w:rsidRPr="00BA31DD" w:rsidRDefault="00213DBF" w:rsidP="005942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31DD">
        <w:rPr>
          <w:rFonts w:ascii="Times New Roman" w:hAnsi="Times New Roman" w:cs="Times New Roman"/>
          <w:i/>
          <w:sz w:val="24"/>
          <w:szCs w:val="24"/>
        </w:rPr>
        <w:t xml:space="preserve">„h) a támogatási kérelmek benyújtása: 2025. március 31-től 2025. </w:t>
      </w:r>
      <w:r>
        <w:rPr>
          <w:rFonts w:ascii="Times New Roman" w:hAnsi="Times New Roman" w:cs="Times New Roman"/>
          <w:i/>
          <w:sz w:val="24"/>
          <w:szCs w:val="24"/>
        </w:rPr>
        <w:t>november</w:t>
      </w:r>
      <w:r w:rsidRPr="00BA31DD">
        <w:rPr>
          <w:rFonts w:ascii="Times New Roman" w:hAnsi="Times New Roman" w:cs="Times New Roman"/>
          <w:i/>
          <w:sz w:val="24"/>
          <w:szCs w:val="24"/>
        </w:rPr>
        <w:t xml:space="preserve"> 30-ig</w:t>
      </w:r>
      <w:r w:rsidR="00AC4112">
        <w:rPr>
          <w:rFonts w:ascii="Times New Roman" w:hAnsi="Times New Roman" w:cs="Times New Roman"/>
          <w:i/>
          <w:sz w:val="24"/>
          <w:szCs w:val="24"/>
        </w:rPr>
        <w:t>.</w:t>
      </w:r>
    </w:p>
    <w:p w:rsidR="00213DBF" w:rsidRPr="00BA31DD" w:rsidRDefault="00213DBF" w:rsidP="0059420D">
      <w:pPr>
        <w:spacing w:after="0" w:line="240" w:lineRule="auto"/>
        <w:ind w:firstLine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i) </w:t>
      </w:r>
      <w:r w:rsidRPr="00BA31DD">
        <w:rPr>
          <w:rFonts w:ascii="Times New Roman" w:hAnsi="Times New Roman" w:cs="Times New Roman"/>
          <w:i/>
          <w:sz w:val="24"/>
          <w:szCs w:val="24"/>
        </w:rPr>
        <w:t xml:space="preserve">a támogatási kérelmekről a polgármester dönt, legkésőbb 2025. </w:t>
      </w:r>
      <w:r>
        <w:rPr>
          <w:rFonts w:ascii="Times New Roman" w:hAnsi="Times New Roman" w:cs="Times New Roman"/>
          <w:i/>
          <w:sz w:val="24"/>
          <w:szCs w:val="24"/>
        </w:rPr>
        <w:t>december 15</w:t>
      </w:r>
      <w:r w:rsidRPr="00BA31DD">
        <w:rPr>
          <w:rFonts w:ascii="Times New Roman" w:hAnsi="Times New Roman" w:cs="Times New Roman"/>
          <w:i/>
          <w:sz w:val="24"/>
          <w:szCs w:val="24"/>
        </w:rPr>
        <w:t>-ig</w:t>
      </w:r>
      <w:r w:rsidR="00AC4112">
        <w:rPr>
          <w:rFonts w:ascii="Times New Roman" w:hAnsi="Times New Roman" w:cs="Times New Roman"/>
          <w:i/>
          <w:sz w:val="24"/>
          <w:szCs w:val="24"/>
        </w:rPr>
        <w:t>.</w:t>
      </w:r>
      <w:r w:rsidRPr="00BA31DD">
        <w:rPr>
          <w:rFonts w:ascii="Times New Roman" w:hAnsi="Times New Roman" w:cs="Times New Roman"/>
          <w:i/>
          <w:sz w:val="24"/>
          <w:szCs w:val="24"/>
        </w:rPr>
        <w:t>”</w:t>
      </w:r>
    </w:p>
    <w:p w:rsidR="003C4331" w:rsidRDefault="003C4331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017" w:rsidRPr="00066508" w:rsidRDefault="00111017" w:rsidP="00594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5942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</w:t>
      </w:r>
      <w:r w:rsidR="0059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a határozati javaslat elfogadására.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EFE"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DE59F8" w:rsidRPr="000A0EFE">
        <w:rPr>
          <w:rFonts w:ascii="Times New Roman" w:eastAsia="Times New Roman" w:hAnsi="Times New Roman" w:cs="Times New Roman"/>
          <w:sz w:val="24"/>
          <w:szCs w:val="24"/>
        </w:rPr>
        <w:t xml:space="preserve">2025. </w:t>
      </w:r>
      <w:r w:rsidR="00D40A30">
        <w:rPr>
          <w:rFonts w:ascii="Times New Roman" w:eastAsia="Times New Roman" w:hAnsi="Times New Roman" w:cs="Times New Roman"/>
          <w:sz w:val="24"/>
          <w:szCs w:val="24"/>
        </w:rPr>
        <w:t xml:space="preserve">szeptember </w:t>
      </w:r>
      <w:r w:rsidR="00213DBF">
        <w:rPr>
          <w:rFonts w:ascii="Times New Roman" w:eastAsia="Times New Roman" w:hAnsi="Times New Roman" w:cs="Times New Roman"/>
          <w:sz w:val="24"/>
          <w:szCs w:val="24"/>
        </w:rPr>
        <w:t>4</w:t>
      </w:r>
      <w:r w:rsidR="00D40A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 w:rsidRPr="000665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2C3F93" w:rsidRDefault="00071DA9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  <w:bookmarkStart w:id="3" w:name="_Hlk192236381"/>
    </w:p>
    <w:p w:rsidR="002C3F93" w:rsidRPr="00B40A25" w:rsidRDefault="002C3F93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757232" w:rsidRDefault="00071DA9" w:rsidP="00757232">
      <w:pPr>
        <w:pStyle w:val="Listaszerbekezds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572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757232">
      <w:pPr>
        <w:spacing w:after="0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 w:rsidRPr="0006650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D40A30">
        <w:rPr>
          <w:rFonts w:ascii="Times New Roman" w:eastAsia="Times New Roman" w:hAnsi="Times New Roman" w:cs="Times New Roman"/>
          <w:b/>
          <w:sz w:val="24"/>
          <w:szCs w:val="24"/>
        </w:rPr>
        <w:t>IX.17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) Kt. határozat</w:t>
      </w:r>
      <w:bookmarkEnd w:id="3"/>
    </w:p>
    <w:p w:rsidR="00720747" w:rsidRPr="003B7271" w:rsidRDefault="00720747" w:rsidP="007572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bookmarkStart w:id="4" w:name="_vx1epwjvvua3" w:colFirst="0" w:colLast="0"/>
      <w:bookmarkStart w:id="5" w:name="_tc4ihj4tfaap" w:colFirst="0" w:colLast="0"/>
      <w:bookmarkStart w:id="6" w:name="_30j0zll" w:colFirst="0" w:colLast="0"/>
      <w:bookmarkEnd w:id="4"/>
      <w:bookmarkEnd w:id="5"/>
      <w:bookmarkEnd w:id="6"/>
    </w:p>
    <w:p w:rsidR="00213DBF" w:rsidRPr="00213DBF" w:rsidRDefault="004469AA" w:rsidP="00757232">
      <w:pPr>
        <w:pStyle w:val="Listaszerbekezds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</w:t>
      </w:r>
      <w:r w:rsidR="0021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módosítja </w:t>
      </w:r>
      <w:r w:rsidR="004A06DF" w:rsidRPr="0021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591AFA" w:rsidRPr="00213DBF">
        <w:rPr>
          <w:rFonts w:ascii="Times New Roman" w:eastAsia="Times New Roman" w:hAnsi="Times New Roman" w:cs="Times New Roman"/>
          <w:sz w:val="24"/>
          <w:szCs w:val="24"/>
        </w:rPr>
        <w:t xml:space="preserve">Rendezvényhelyszín bérletéhez kapcsolódó támogatási keret felhasználásáról szóló </w:t>
      </w:r>
      <w:r w:rsidR="00213DBF">
        <w:rPr>
          <w:rFonts w:ascii="Times New Roman" w:eastAsia="Times New Roman" w:hAnsi="Times New Roman" w:cs="Times New Roman"/>
          <w:sz w:val="24"/>
          <w:szCs w:val="24"/>
        </w:rPr>
        <w:t>11/2025. (II.13.) Kt. határozatának h) valamint i) pontjait az alábbiaknak megfelelően:</w:t>
      </w:r>
    </w:p>
    <w:p w:rsidR="00040ECB" w:rsidRDefault="00213DBF" w:rsidP="00040ECB">
      <w:pPr>
        <w:pStyle w:val="Listaszerbekezds"/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3DBF">
        <w:rPr>
          <w:rFonts w:ascii="Times New Roman" w:hAnsi="Times New Roman" w:cs="Times New Roman"/>
          <w:i/>
          <w:sz w:val="24"/>
          <w:szCs w:val="24"/>
        </w:rPr>
        <w:t xml:space="preserve">„h) a támogatási kérelmek benyújtása: 2025. március 31-től 2025. </w:t>
      </w:r>
      <w:r w:rsidR="001B4637">
        <w:rPr>
          <w:rFonts w:ascii="Times New Roman" w:hAnsi="Times New Roman" w:cs="Times New Roman"/>
          <w:i/>
          <w:sz w:val="24"/>
          <w:szCs w:val="24"/>
        </w:rPr>
        <w:t>november</w:t>
      </w:r>
      <w:r w:rsidR="001B4637" w:rsidRPr="00213D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B4637">
        <w:rPr>
          <w:rFonts w:ascii="Times New Roman" w:hAnsi="Times New Roman" w:cs="Times New Roman"/>
          <w:i/>
          <w:sz w:val="24"/>
          <w:szCs w:val="24"/>
        </w:rPr>
        <w:t>30</w:t>
      </w:r>
      <w:r w:rsidRPr="00213DBF">
        <w:rPr>
          <w:rFonts w:ascii="Times New Roman" w:hAnsi="Times New Roman" w:cs="Times New Roman"/>
          <w:i/>
          <w:sz w:val="24"/>
          <w:szCs w:val="24"/>
        </w:rPr>
        <w:t>-ig</w:t>
      </w:r>
      <w:r w:rsidR="00AC4112">
        <w:rPr>
          <w:rFonts w:ascii="Times New Roman" w:hAnsi="Times New Roman" w:cs="Times New Roman"/>
          <w:i/>
          <w:sz w:val="24"/>
          <w:szCs w:val="24"/>
        </w:rPr>
        <w:t>.</w:t>
      </w:r>
    </w:p>
    <w:p w:rsidR="00040ECB" w:rsidRDefault="00040ECB" w:rsidP="00040ECB">
      <w:pPr>
        <w:pStyle w:val="Listaszerbekezds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i) </w:t>
      </w:r>
      <w:r w:rsidR="00213DBF" w:rsidRPr="00040ECB">
        <w:rPr>
          <w:rFonts w:ascii="Times New Roman" w:hAnsi="Times New Roman" w:cs="Times New Roman"/>
          <w:i/>
          <w:sz w:val="24"/>
          <w:szCs w:val="24"/>
        </w:rPr>
        <w:t xml:space="preserve">a támogatási kérelmekről a polgármester dönt, legkésőbb 2025. </w:t>
      </w:r>
      <w:r w:rsidR="002765A0">
        <w:rPr>
          <w:rFonts w:ascii="Times New Roman" w:hAnsi="Times New Roman" w:cs="Times New Roman"/>
          <w:i/>
          <w:sz w:val="24"/>
          <w:szCs w:val="24"/>
        </w:rPr>
        <w:t>december 15</w:t>
      </w:r>
      <w:r w:rsidR="00213DBF" w:rsidRPr="00040ECB">
        <w:rPr>
          <w:rFonts w:ascii="Times New Roman" w:hAnsi="Times New Roman" w:cs="Times New Roman"/>
          <w:i/>
          <w:sz w:val="24"/>
          <w:szCs w:val="24"/>
        </w:rPr>
        <w:t>-ig</w:t>
      </w:r>
      <w:r w:rsidR="00AC4112" w:rsidRPr="00040ECB">
        <w:rPr>
          <w:rFonts w:ascii="Times New Roman" w:hAnsi="Times New Roman" w:cs="Times New Roman"/>
          <w:i/>
          <w:sz w:val="24"/>
          <w:szCs w:val="24"/>
        </w:rPr>
        <w:t>.</w:t>
      </w:r>
      <w:r w:rsidR="00213DBF" w:rsidRPr="00040ECB">
        <w:rPr>
          <w:rFonts w:ascii="Times New Roman" w:hAnsi="Times New Roman" w:cs="Times New Roman"/>
          <w:i/>
          <w:sz w:val="24"/>
          <w:szCs w:val="24"/>
        </w:rPr>
        <w:t>”</w:t>
      </w:r>
      <w:r w:rsidR="00213DBF" w:rsidRPr="00040ECB">
        <w:rPr>
          <w:rFonts w:ascii="Times New Roman" w:hAnsi="Times New Roman" w:cs="Times New Roman"/>
          <w:sz w:val="24"/>
          <w:szCs w:val="24"/>
        </w:rPr>
        <w:t>.</w:t>
      </w:r>
    </w:p>
    <w:p w:rsidR="00040ECB" w:rsidRPr="00040ECB" w:rsidRDefault="00040ECB" w:rsidP="00040ECB">
      <w:pPr>
        <w:pStyle w:val="Listaszerbekezds"/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3DBF" w:rsidRPr="0017601A" w:rsidRDefault="00213DBF" w:rsidP="00040ECB">
      <w:pPr>
        <w:pStyle w:val="Listaszerbekezds"/>
        <w:numPr>
          <w:ilvl w:val="0"/>
          <w:numId w:val="2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232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</w:t>
      </w:r>
      <w:r w:rsidR="00176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57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Város Önkormányzat Képviselő-testülete a </w:t>
      </w:r>
      <w:r w:rsidRPr="00757232">
        <w:rPr>
          <w:rFonts w:ascii="Times New Roman" w:eastAsia="Times New Roman" w:hAnsi="Times New Roman" w:cs="Times New Roman"/>
          <w:sz w:val="24"/>
          <w:szCs w:val="24"/>
        </w:rPr>
        <w:t>Rendezvényhelyszín bérletéhez kapcsolódó támogatási keret felhasználásáról szóló 11/2025. (II.13.) Kt. határozat fentiekkel nem érintett részét hatályában fenntartja.</w:t>
      </w:r>
    </w:p>
    <w:p w:rsidR="0017601A" w:rsidRPr="00757232" w:rsidRDefault="0017601A" w:rsidP="0017601A">
      <w:pPr>
        <w:pStyle w:val="Listaszerbekezds"/>
        <w:tabs>
          <w:tab w:val="left" w:pos="1134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213DBF" w:rsidRDefault="0017601A" w:rsidP="0017601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993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17601A" w:rsidRPr="0017601A" w:rsidRDefault="0017601A" w:rsidP="0017601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993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</w:t>
      </w:r>
    </w:p>
    <w:bookmarkEnd w:id="2"/>
    <w:p w:rsidR="00562910" w:rsidRPr="00664E6D" w:rsidRDefault="00562910" w:rsidP="0056291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01A" w:rsidRPr="0059420D" w:rsidRDefault="008D601E" w:rsidP="00176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42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II. </w:t>
      </w:r>
      <w:r w:rsidR="0017601A" w:rsidRPr="0059420D">
        <w:rPr>
          <w:rFonts w:ascii="Times New Roman" w:eastAsia="Times New Roman" w:hAnsi="Times New Roman" w:cs="Times New Roman"/>
          <w:b/>
          <w:sz w:val="24"/>
          <w:szCs w:val="24"/>
        </w:rPr>
        <w:t>Közösségi támogatási keret felhasználási szabályainak módosítása</w:t>
      </w:r>
    </w:p>
    <w:p w:rsidR="0017601A" w:rsidRDefault="0017601A" w:rsidP="008D6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0ECB" w:rsidRPr="008D601E" w:rsidRDefault="00040ECB" w:rsidP="008D6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01E">
        <w:rPr>
          <w:rFonts w:ascii="Times New Roman" w:eastAsia="Times New Roman" w:hAnsi="Times New Roman" w:cs="Times New Roman"/>
          <w:sz w:val="24"/>
          <w:szCs w:val="24"/>
        </w:rPr>
        <w:t xml:space="preserve">Mosonmagyaróvár Város Önkormányzat Képviselő-testületének </w:t>
      </w:r>
      <w:r w:rsidR="002765A0" w:rsidRPr="008D601E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8D601E">
        <w:rPr>
          <w:rFonts w:ascii="Times New Roman" w:eastAsia="Times New Roman" w:hAnsi="Times New Roman" w:cs="Times New Roman"/>
          <w:sz w:val="24"/>
          <w:szCs w:val="24"/>
        </w:rPr>
        <w:t xml:space="preserve">/2025. (II.13.) Kt. határozata rendelkezik a Közösségi támogatási keret felhasználásának szabályairól. A határozat h) és </w:t>
      </w:r>
      <w:r w:rsidR="0017601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8D601E">
        <w:rPr>
          <w:rFonts w:ascii="Times New Roman" w:eastAsia="Times New Roman" w:hAnsi="Times New Roman" w:cs="Times New Roman"/>
          <w:sz w:val="24"/>
          <w:szCs w:val="24"/>
        </w:rPr>
        <w:t>) pontjai a következőket írják elő:</w:t>
      </w:r>
    </w:p>
    <w:p w:rsidR="00040ECB" w:rsidRDefault="00040ECB" w:rsidP="00040E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5A0" w:rsidRDefault="00040ECB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5A0">
        <w:rPr>
          <w:rFonts w:ascii="Times New Roman" w:hAnsi="Times New Roman" w:cs="Times New Roman"/>
          <w:i/>
          <w:sz w:val="24"/>
          <w:szCs w:val="24"/>
        </w:rPr>
        <w:t>„h) a támogatási kérelmek benyújtása: 2025. március 1-től 2025. szeptember 30-ig</w:t>
      </w:r>
    </w:p>
    <w:p w:rsidR="002765A0" w:rsidRPr="002765A0" w:rsidRDefault="002765A0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(…)</w:t>
      </w:r>
    </w:p>
    <w:p w:rsidR="002765A0" w:rsidRDefault="002765A0" w:rsidP="002765A0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765A0">
        <w:rPr>
          <w:rFonts w:ascii="Times New Roman" w:hAnsi="Times New Roman" w:cs="Times New Roman"/>
          <w:i/>
          <w:sz w:val="24"/>
          <w:szCs w:val="24"/>
        </w:rPr>
        <w:t>l) a nyújtott támogatásról, annak felhasználását követő 30 napon belül a pályázó köteles</w:t>
      </w:r>
    </w:p>
    <w:p w:rsidR="002765A0" w:rsidRPr="002765A0" w:rsidRDefault="002765A0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5A0">
        <w:rPr>
          <w:rFonts w:ascii="Times New Roman" w:hAnsi="Times New Roman" w:cs="Times New Roman"/>
          <w:i/>
          <w:sz w:val="24"/>
          <w:szCs w:val="24"/>
        </w:rPr>
        <w:t>elszámolni, de legkésőbb 2025. november 30-ig.</w:t>
      </w:r>
      <w:r>
        <w:rPr>
          <w:rFonts w:ascii="Times New Roman" w:hAnsi="Times New Roman" w:cs="Times New Roman"/>
          <w:i/>
          <w:sz w:val="24"/>
          <w:szCs w:val="24"/>
        </w:rPr>
        <w:t>”.</w:t>
      </w:r>
    </w:p>
    <w:p w:rsidR="00040ECB" w:rsidRDefault="00040ECB" w:rsidP="00040E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0ECB" w:rsidRDefault="00040ECB" w:rsidP="00040E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Tekintettel arra, hogy jelen évben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7DE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>amennyiben a Humán Ügyek bizottság a jelenleg benyújtott támogatási kérelmeket, a bennük foglalt összeggel jóváhagyja</w:t>
      </w:r>
      <w:r w:rsidR="00677DE6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támogatási keret jelentős része, 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>3.161.391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,- Ft (azaz 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>Hárommillió-százhatvanegyezer-háromszázkilencvenegy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forint) rendelkezésre áll, így indokolt lenne a fentiekben hivatkozott pontok módosítása az alábbiaknak megfelelően:</w:t>
      </w:r>
    </w:p>
    <w:p w:rsidR="002765A0" w:rsidRDefault="002765A0" w:rsidP="00276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5A0" w:rsidRDefault="002765A0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5A0">
        <w:rPr>
          <w:rFonts w:ascii="Times New Roman" w:hAnsi="Times New Roman" w:cs="Times New Roman"/>
          <w:i/>
          <w:sz w:val="24"/>
          <w:szCs w:val="24"/>
        </w:rPr>
        <w:t xml:space="preserve">„h) a támogatási kérelmek benyújtása: 2025. március 1-től 2025. </w:t>
      </w:r>
      <w:r>
        <w:rPr>
          <w:rFonts w:ascii="Times New Roman" w:hAnsi="Times New Roman" w:cs="Times New Roman"/>
          <w:i/>
          <w:sz w:val="24"/>
          <w:szCs w:val="24"/>
        </w:rPr>
        <w:t>november</w:t>
      </w:r>
      <w:r w:rsidRPr="002765A0">
        <w:rPr>
          <w:rFonts w:ascii="Times New Roman" w:hAnsi="Times New Roman" w:cs="Times New Roman"/>
          <w:i/>
          <w:sz w:val="24"/>
          <w:szCs w:val="24"/>
        </w:rPr>
        <w:t xml:space="preserve"> 30-ig</w:t>
      </w:r>
    </w:p>
    <w:p w:rsidR="002765A0" w:rsidRPr="002765A0" w:rsidRDefault="002765A0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(…)</w:t>
      </w:r>
    </w:p>
    <w:p w:rsidR="002765A0" w:rsidRDefault="002765A0" w:rsidP="002765A0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765A0">
        <w:rPr>
          <w:rFonts w:ascii="Times New Roman" w:hAnsi="Times New Roman" w:cs="Times New Roman"/>
          <w:i/>
          <w:sz w:val="24"/>
          <w:szCs w:val="24"/>
        </w:rPr>
        <w:t>l) a nyújtott támogatásról, annak felhasználását követő 30 napon belül a pályázó köteles</w:t>
      </w:r>
    </w:p>
    <w:p w:rsidR="002765A0" w:rsidRPr="002765A0" w:rsidRDefault="002765A0" w:rsidP="002765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5A0">
        <w:rPr>
          <w:rFonts w:ascii="Times New Roman" w:hAnsi="Times New Roman" w:cs="Times New Roman"/>
          <w:i/>
          <w:sz w:val="24"/>
          <w:szCs w:val="24"/>
        </w:rPr>
        <w:t xml:space="preserve">elszámolni, de legkésőbb 2025. </w:t>
      </w:r>
      <w:r>
        <w:rPr>
          <w:rFonts w:ascii="Times New Roman" w:hAnsi="Times New Roman" w:cs="Times New Roman"/>
          <w:i/>
          <w:sz w:val="24"/>
          <w:szCs w:val="24"/>
        </w:rPr>
        <w:t>december 31</w:t>
      </w:r>
      <w:r w:rsidRPr="002765A0">
        <w:rPr>
          <w:rFonts w:ascii="Times New Roman" w:hAnsi="Times New Roman" w:cs="Times New Roman"/>
          <w:i/>
          <w:sz w:val="24"/>
          <w:szCs w:val="24"/>
        </w:rPr>
        <w:t>-ig.</w:t>
      </w:r>
      <w:r>
        <w:rPr>
          <w:rFonts w:ascii="Times New Roman" w:hAnsi="Times New Roman" w:cs="Times New Roman"/>
          <w:i/>
          <w:sz w:val="24"/>
          <w:szCs w:val="24"/>
        </w:rPr>
        <w:t>”.</w:t>
      </w:r>
    </w:p>
    <w:p w:rsidR="00040ECB" w:rsidRPr="00066508" w:rsidRDefault="00040ECB" w:rsidP="00040E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0ECB" w:rsidRPr="00066508" w:rsidRDefault="00040ECB" w:rsidP="00040E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a határozati javaslat elfogadására.</w:t>
      </w:r>
    </w:p>
    <w:p w:rsidR="00040ECB" w:rsidRPr="00066508" w:rsidRDefault="00040ECB" w:rsidP="00040EC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0ECB" w:rsidRPr="00066508" w:rsidRDefault="00040ECB" w:rsidP="00040E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EFE">
        <w:rPr>
          <w:rFonts w:ascii="Times New Roman" w:eastAsia="Times New Roman" w:hAnsi="Times New Roman" w:cs="Times New Roman"/>
          <w:sz w:val="24"/>
          <w:szCs w:val="24"/>
        </w:rPr>
        <w:t xml:space="preserve">Mosonmagyaróvár, 2025. </w:t>
      </w:r>
      <w:r>
        <w:rPr>
          <w:rFonts w:ascii="Times New Roman" w:eastAsia="Times New Roman" w:hAnsi="Times New Roman" w:cs="Times New Roman"/>
          <w:sz w:val="24"/>
          <w:szCs w:val="24"/>
        </w:rPr>
        <w:t>szeptember 4.</w:t>
      </w:r>
    </w:p>
    <w:p w:rsidR="00040ECB" w:rsidRPr="00066508" w:rsidRDefault="00040ECB" w:rsidP="00040E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Szabó Miklós s.k.</w:t>
      </w:r>
    </w:p>
    <w:p w:rsidR="00040ECB" w:rsidRDefault="00040ECB" w:rsidP="00040E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040ECB" w:rsidRPr="00757232" w:rsidRDefault="00040ECB" w:rsidP="00040ECB">
      <w:pPr>
        <w:pStyle w:val="Listaszerbekezds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572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040ECB" w:rsidRPr="00066508" w:rsidRDefault="00040ECB" w:rsidP="00040EC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0ECB" w:rsidRPr="00066508" w:rsidRDefault="00040ECB" w:rsidP="00040ECB">
      <w:pPr>
        <w:spacing w:after="0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/2025.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IX.17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040ECB" w:rsidRPr="003B7271" w:rsidRDefault="00040ECB" w:rsidP="00040E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040ECB" w:rsidRPr="00040ECB" w:rsidRDefault="00040ECB" w:rsidP="00040ECB">
      <w:pPr>
        <w:pStyle w:val="Listaszerbekezds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E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módosítja a 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>Közösségi támogatási kerethez</w:t>
      </w:r>
      <w:r w:rsidRPr="00040ECB">
        <w:rPr>
          <w:rFonts w:ascii="Times New Roman" w:eastAsia="Times New Roman" w:hAnsi="Times New Roman" w:cs="Times New Roman"/>
          <w:sz w:val="24"/>
          <w:szCs w:val="24"/>
        </w:rPr>
        <w:t xml:space="preserve"> kapcsolódó </w:t>
      </w:r>
      <w:r w:rsidR="002765A0">
        <w:rPr>
          <w:rFonts w:ascii="Times New Roman" w:eastAsia="Times New Roman" w:hAnsi="Times New Roman" w:cs="Times New Roman"/>
          <w:sz w:val="24"/>
          <w:szCs w:val="24"/>
        </w:rPr>
        <w:t xml:space="preserve">támogatások </w:t>
      </w:r>
      <w:r w:rsidRPr="00040ECB">
        <w:rPr>
          <w:rFonts w:ascii="Times New Roman" w:eastAsia="Times New Roman" w:hAnsi="Times New Roman" w:cs="Times New Roman"/>
          <w:sz w:val="24"/>
          <w:szCs w:val="24"/>
        </w:rPr>
        <w:t>felhasználásáról szóló 1</w:t>
      </w:r>
      <w:r w:rsidR="002F58F9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7" w:name="_GoBack"/>
      <w:bookmarkEnd w:id="7"/>
      <w:r w:rsidRPr="00040ECB">
        <w:rPr>
          <w:rFonts w:ascii="Times New Roman" w:eastAsia="Times New Roman" w:hAnsi="Times New Roman" w:cs="Times New Roman"/>
          <w:sz w:val="24"/>
          <w:szCs w:val="24"/>
        </w:rPr>
        <w:t xml:space="preserve">/2025. (II.13.) Kt. határozatának h) valamint </w:t>
      </w:r>
      <w:r w:rsidR="0017601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40ECB">
        <w:rPr>
          <w:rFonts w:ascii="Times New Roman" w:eastAsia="Times New Roman" w:hAnsi="Times New Roman" w:cs="Times New Roman"/>
          <w:sz w:val="24"/>
          <w:szCs w:val="24"/>
        </w:rPr>
        <w:t>) pontjait az alábbiaknak megfelelően:</w:t>
      </w:r>
    </w:p>
    <w:p w:rsidR="00040ECB" w:rsidRDefault="00040ECB" w:rsidP="00040ECB">
      <w:pPr>
        <w:pStyle w:val="Listaszerbekezds"/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3DBF">
        <w:rPr>
          <w:rFonts w:ascii="Times New Roman" w:hAnsi="Times New Roman" w:cs="Times New Roman"/>
          <w:i/>
          <w:sz w:val="24"/>
          <w:szCs w:val="24"/>
        </w:rPr>
        <w:t xml:space="preserve">„h) a támogatási kérelmek benyújtása: 2025. március 31-től 2025. </w:t>
      </w:r>
      <w:r w:rsidR="00900F78">
        <w:rPr>
          <w:rFonts w:ascii="Times New Roman" w:hAnsi="Times New Roman" w:cs="Times New Roman"/>
          <w:i/>
          <w:sz w:val="24"/>
          <w:szCs w:val="24"/>
        </w:rPr>
        <w:t>november 30</w:t>
      </w:r>
      <w:r w:rsidRPr="00213DBF">
        <w:rPr>
          <w:rFonts w:ascii="Times New Roman" w:hAnsi="Times New Roman" w:cs="Times New Roman"/>
          <w:i/>
          <w:sz w:val="24"/>
          <w:szCs w:val="24"/>
        </w:rPr>
        <w:t>-ig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40ECB" w:rsidRPr="00312FCA" w:rsidRDefault="00312FCA" w:rsidP="00312FCA">
      <w:pPr>
        <w:spacing w:after="0" w:line="240" w:lineRule="auto"/>
        <w:ind w:left="1418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5A0">
        <w:rPr>
          <w:rFonts w:ascii="Times New Roman" w:hAnsi="Times New Roman" w:cs="Times New Roman"/>
          <w:i/>
          <w:sz w:val="24"/>
          <w:szCs w:val="24"/>
        </w:rPr>
        <w:t>l) a nyújtott támogatásról, annak felhasználását követő 30 napon belül a pályázó köteles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2FCA">
        <w:rPr>
          <w:rFonts w:ascii="Times New Roman" w:hAnsi="Times New Roman" w:cs="Times New Roman"/>
          <w:i/>
          <w:sz w:val="24"/>
          <w:szCs w:val="24"/>
        </w:rPr>
        <w:t>elszámolni, de legkésőbb 2025. december 31-ig.”.</w:t>
      </w:r>
    </w:p>
    <w:p w:rsidR="00040ECB" w:rsidRPr="00040ECB" w:rsidRDefault="00040ECB" w:rsidP="00040ECB">
      <w:pPr>
        <w:pStyle w:val="Listaszerbekezds"/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0ECB" w:rsidRPr="0017601A" w:rsidRDefault="00040ECB" w:rsidP="00040ECB">
      <w:pPr>
        <w:pStyle w:val="Listaszerbekezds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E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a </w:t>
      </w:r>
      <w:r w:rsidR="00312FCA">
        <w:rPr>
          <w:rFonts w:ascii="Times New Roman" w:eastAsia="Times New Roman" w:hAnsi="Times New Roman" w:cs="Times New Roman"/>
          <w:sz w:val="24"/>
          <w:szCs w:val="24"/>
        </w:rPr>
        <w:t>Közösségi támogatási kerethez kapcsolódó támogatások</w:t>
      </w:r>
      <w:r w:rsidRPr="00040ECB">
        <w:rPr>
          <w:rFonts w:ascii="Times New Roman" w:eastAsia="Times New Roman" w:hAnsi="Times New Roman" w:cs="Times New Roman"/>
          <w:sz w:val="24"/>
          <w:szCs w:val="24"/>
        </w:rPr>
        <w:t xml:space="preserve"> felhasználásáról szóló </w:t>
      </w:r>
      <w:r w:rsidR="00312FC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040ECB">
        <w:rPr>
          <w:rFonts w:ascii="Times New Roman" w:eastAsia="Times New Roman" w:hAnsi="Times New Roman" w:cs="Times New Roman"/>
          <w:sz w:val="24"/>
          <w:szCs w:val="24"/>
        </w:rPr>
        <w:t>/2025. (II.13.) Kt. határozat fentiekkel nem érintett részét hatályában fenntartja.</w:t>
      </w:r>
    </w:p>
    <w:p w:rsidR="0017601A" w:rsidRPr="00040ECB" w:rsidRDefault="0017601A" w:rsidP="0017601A">
      <w:pPr>
        <w:pStyle w:val="Listaszerbekezds"/>
        <w:tabs>
          <w:tab w:val="left" w:pos="1134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17601A" w:rsidRDefault="0017601A" w:rsidP="0017601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17601A" w:rsidRDefault="0017601A" w:rsidP="0017601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</w:t>
      </w:r>
    </w:p>
    <w:p w:rsidR="00E05F06" w:rsidRPr="00066508" w:rsidRDefault="00E05F06" w:rsidP="00591A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05F06" w:rsidRPr="00066508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CC2" w:rsidRDefault="00BA6CC2" w:rsidP="00BA6CC2">
      <w:pPr>
        <w:spacing w:after="0" w:line="240" w:lineRule="auto"/>
      </w:pPr>
      <w:r>
        <w:separator/>
      </w:r>
    </w:p>
  </w:endnote>
  <w:end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01A" w:rsidRDefault="0017601A" w:rsidP="0017601A">
    <w:pPr>
      <w:pStyle w:val="llb"/>
      <w:tabs>
        <w:tab w:val="clear" w:pos="4536"/>
        <w:tab w:val="clear" w:pos="9072"/>
        <w:tab w:val="left" w:pos="1596"/>
      </w:tabs>
    </w:pPr>
  </w:p>
  <w:p w:rsidR="0017601A" w:rsidRDefault="0017601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CC2" w:rsidRDefault="00BA6CC2" w:rsidP="00BA6CC2">
      <w:pPr>
        <w:spacing w:after="0" w:line="240" w:lineRule="auto"/>
      </w:pPr>
      <w:r>
        <w:separator/>
      </w:r>
    </w:p>
  </w:footnote>
  <w:foot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05DD5"/>
    <w:multiLevelType w:val="hybridMultilevel"/>
    <w:tmpl w:val="BDD63302"/>
    <w:lvl w:ilvl="0" w:tplc="577CBA5A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D79E6"/>
    <w:multiLevelType w:val="hybridMultilevel"/>
    <w:tmpl w:val="22D0C9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34C02"/>
    <w:multiLevelType w:val="hybridMultilevel"/>
    <w:tmpl w:val="16B45378"/>
    <w:lvl w:ilvl="0" w:tplc="BAAE5A3C">
      <w:start w:val="1"/>
      <w:numFmt w:val="lowerRoman"/>
      <w:lvlText w:val="%1)"/>
      <w:lvlJc w:val="left"/>
      <w:pPr>
        <w:ind w:left="8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85" w:hanging="360"/>
      </w:pPr>
    </w:lvl>
    <w:lvl w:ilvl="2" w:tplc="040E001B" w:tentative="1">
      <w:start w:val="1"/>
      <w:numFmt w:val="lowerRoman"/>
      <w:lvlText w:val="%3."/>
      <w:lvlJc w:val="right"/>
      <w:pPr>
        <w:ind w:left="1905" w:hanging="180"/>
      </w:pPr>
    </w:lvl>
    <w:lvl w:ilvl="3" w:tplc="040E000F" w:tentative="1">
      <w:start w:val="1"/>
      <w:numFmt w:val="decimal"/>
      <w:lvlText w:val="%4."/>
      <w:lvlJc w:val="left"/>
      <w:pPr>
        <w:ind w:left="2625" w:hanging="360"/>
      </w:pPr>
    </w:lvl>
    <w:lvl w:ilvl="4" w:tplc="040E0019" w:tentative="1">
      <w:start w:val="1"/>
      <w:numFmt w:val="lowerLetter"/>
      <w:lvlText w:val="%5."/>
      <w:lvlJc w:val="left"/>
      <w:pPr>
        <w:ind w:left="3345" w:hanging="360"/>
      </w:pPr>
    </w:lvl>
    <w:lvl w:ilvl="5" w:tplc="040E001B" w:tentative="1">
      <w:start w:val="1"/>
      <w:numFmt w:val="lowerRoman"/>
      <w:lvlText w:val="%6."/>
      <w:lvlJc w:val="right"/>
      <w:pPr>
        <w:ind w:left="4065" w:hanging="180"/>
      </w:pPr>
    </w:lvl>
    <w:lvl w:ilvl="6" w:tplc="040E000F" w:tentative="1">
      <w:start w:val="1"/>
      <w:numFmt w:val="decimal"/>
      <w:lvlText w:val="%7."/>
      <w:lvlJc w:val="left"/>
      <w:pPr>
        <w:ind w:left="4785" w:hanging="360"/>
      </w:pPr>
    </w:lvl>
    <w:lvl w:ilvl="7" w:tplc="040E0019" w:tentative="1">
      <w:start w:val="1"/>
      <w:numFmt w:val="lowerLetter"/>
      <w:lvlText w:val="%8."/>
      <w:lvlJc w:val="left"/>
      <w:pPr>
        <w:ind w:left="5505" w:hanging="360"/>
      </w:pPr>
    </w:lvl>
    <w:lvl w:ilvl="8" w:tplc="040E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12877871"/>
    <w:multiLevelType w:val="hybridMultilevel"/>
    <w:tmpl w:val="75FCAF86"/>
    <w:lvl w:ilvl="0" w:tplc="040E0017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80" w:hanging="360"/>
      </w:pPr>
    </w:lvl>
    <w:lvl w:ilvl="2" w:tplc="040E001B" w:tentative="1">
      <w:start w:val="1"/>
      <w:numFmt w:val="lowerRoman"/>
      <w:lvlText w:val="%3."/>
      <w:lvlJc w:val="right"/>
      <w:pPr>
        <w:ind w:left="3000" w:hanging="180"/>
      </w:pPr>
    </w:lvl>
    <w:lvl w:ilvl="3" w:tplc="040E000F" w:tentative="1">
      <w:start w:val="1"/>
      <w:numFmt w:val="decimal"/>
      <w:lvlText w:val="%4."/>
      <w:lvlJc w:val="left"/>
      <w:pPr>
        <w:ind w:left="3720" w:hanging="360"/>
      </w:pPr>
    </w:lvl>
    <w:lvl w:ilvl="4" w:tplc="040E0019" w:tentative="1">
      <w:start w:val="1"/>
      <w:numFmt w:val="lowerLetter"/>
      <w:lvlText w:val="%5."/>
      <w:lvlJc w:val="left"/>
      <w:pPr>
        <w:ind w:left="4440" w:hanging="360"/>
      </w:pPr>
    </w:lvl>
    <w:lvl w:ilvl="5" w:tplc="040E001B" w:tentative="1">
      <w:start w:val="1"/>
      <w:numFmt w:val="lowerRoman"/>
      <w:lvlText w:val="%6."/>
      <w:lvlJc w:val="right"/>
      <w:pPr>
        <w:ind w:left="5160" w:hanging="180"/>
      </w:pPr>
    </w:lvl>
    <w:lvl w:ilvl="6" w:tplc="040E000F" w:tentative="1">
      <w:start w:val="1"/>
      <w:numFmt w:val="decimal"/>
      <w:lvlText w:val="%7."/>
      <w:lvlJc w:val="left"/>
      <w:pPr>
        <w:ind w:left="5880" w:hanging="360"/>
      </w:pPr>
    </w:lvl>
    <w:lvl w:ilvl="7" w:tplc="040E0019" w:tentative="1">
      <w:start w:val="1"/>
      <w:numFmt w:val="lowerLetter"/>
      <w:lvlText w:val="%8."/>
      <w:lvlJc w:val="left"/>
      <w:pPr>
        <w:ind w:left="6600" w:hanging="360"/>
      </w:pPr>
    </w:lvl>
    <w:lvl w:ilvl="8" w:tplc="040E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9D53A1B"/>
    <w:multiLevelType w:val="hybridMultilevel"/>
    <w:tmpl w:val="00421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C1052"/>
    <w:multiLevelType w:val="hybridMultilevel"/>
    <w:tmpl w:val="97587F24"/>
    <w:lvl w:ilvl="0" w:tplc="F9083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10B1D"/>
    <w:multiLevelType w:val="hybridMultilevel"/>
    <w:tmpl w:val="014051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11600"/>
    <w:multiLevelType w:val="hybridMultilevel"/>
    <w:tmpl w:val="EEE08990"/>
    <w:lvl w:ilvl="0" w:tplc="03A4E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4D0991"/>
    <w:multiLevelType w:val="hybridMultilevel"/>
    <w:tmpl w:val="D15A287C"/>
    <w:lvl w:ilvl="0" w:tplc="9D24F23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C04745"/>
    <w:multiLevelType w:val="hybridMultilevel"/>
    <w:tmpl w:val="4D343740"/>
    <w:lvl w:ilvl="0" w:tplc="4412C46E">
      <w:start w:val="1"/>
      <w:numFmt w:val="lowerRoman"/>
      <w:lvlText w:val="%1)"/>
      <w:lvlJc w:val="left"/>
      <w:pPr>
        <w:ind w:left="2116" w:hanging="72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2476" w:hanging="360"/>
      </w:pPr>
    </w:lvl>
    <w:lvl w:ilvl="2" w:tplc="040E001B" w:tentative="1">
      <w:start w:val="1"/>
      <w:numFmt w:val="lowerRoman"/>
      <w:lvlText w:val="%3."/>
      <w:lvlJc w:val="right"/>
      <w:pPr>
        <w:ind w:left="3196" w:hanging="180"/>
      </w:pPr>
    </w:lvl>
    <w:lvl w:ilvl="3" w:tplc="040E000F" w:tentative="1">
      <w:start w:val="1"/>
      <w:numFmt w:val="decimal"/>
      <w:lvlText w:val="%4."/>
      <w:lvlJc w:val="left"/>
      <w:pPr>
        <w:ind w:left="3916" w:hanging="360"/>
      </w:pPr>
    </w:lvl>
    <w:lvl w:ilvl="4" w:tplc="040E0019" w:tentative="1">
      <w:start w:val="1"/>
      <w:numFmt w:val="lowerLetter"/>
      <w:lvlText w:val="%5."/>
      <w:lvlJc w:val="left"/>
      <w:pPr>
        <w:ind w:left="4636" w:hanging="360"/>
      </w:pPr>
    </w:lvl>
    <w:lvl w:ilvl="5" w:tplc="040E001B" w:tentative="1">
      <w:start w:val="1"/>
      <w:numFmt w:val="lowerRoman"/>
      <w:lvlText w:val="%6."/>
      <w:lvlJc w:val="right"/>
      <w:pPr>
        <w:ind w:left="5356" w:hanging="180"/>
      </w:pPr>
    </w:lvl>
    <w:lvl w:ilvl="6" w:tplc="040E000F" w:tentative="1">
      <w:start w:val="1"/>
      <w:numFmt w:val="decimal"/>
      <w:lvlText w:val="%7."/>
      <w:lvlJc w:val="left"/>
      <w:pPr>
        <w:ind w:left="6076" w:hanging="360"/>
      </w:pPr>
    </w:lvl>
    <w:lvl w:ilvl="7" w:tplc="040E0019" w:tentative="1">
      <w:start w:val="1"/>
      <w:numFmt w:val="lowerLetter"/>
      <w:lvlText w:val="%8."/>
      <w:lvlJc w:val="left"/>
      <w:pPr>
        <w:ind w:left="6796" w:hanging="360"/>
      </w:pPr>
    </w:lvl>
    <w:lvl w:ilvl="8" w:tplc="040E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7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01D5143"/>
    <w:multiLevelType w:val="hybridMultilevel"/>
    <w:tmpl w:val="0FC6788E"/>
    <w:lvl w:ilvl="0" w:tplc="8FCC1FBE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5" w:hanging="360"/>
      </w:pPr>
    </w:lvl>
    <w:lvl w:ilvl="2" w:tplc="040E001B" w:tentative="1">
      <w:start w:val="1"/>
      <w:numFmt w:val="lowerRoman"/>
      <w:lvlText w:val="%3."/>
      <w:lvlJc w:val="right"/>
      <w:pPr>
        <w:ind w:left="3785" w:hanging="180"/>
      </w:pPr>
    </w:lvl>
    <w:lvl w:ilvl="3" w:tplc="040E000F" w:tentative="1">
      <w:start w:val="1"/>
      <w:numFmt w:val="decimal"/>
      <w:lvlText w:val="%4."/>
      <w:lvlJc w:val="left"/>
      <w:pPr>
        <w:ind w:left="4505" w:hanging="360"/>
      </w:pPr>
    </w:lvl>
    <w:lvl w:ilvl="4" w:tplc="040E0019" w:tentative="1">
      <w:start w:val="1"/>
      <w:numFmt w:val="lowerLetter"/>
      <w:lvlText w:val="%5."/>
      <w:lvlJc w:val="left"/>
      <w:pPr>
        <w:ind w:left="5225" w:hanging="360"/>
      </w:pPr>
    </w:lvl>
    <w:lvl w:ilvl="5" w:tplc="040E001B" w:tentative="1">
      <w:start w:val="1"/>
      <w:numFmt w:val="lowerRoman"/>
      <w:lvlText w:val="%6."/>
      <w:lvlJc w:val="right"/>
      <w:pPr>
        <w:ind w:left="5945" w:hanging="180"/>
      </w:pPr>
    </w:lvl>
    <w:lvl w:ilvl="6" w:tplc="040E000F" w:tentative="1">
      <w:start w:val="1"/>
      <w:numFmt w:val="decimal"/>
      <w:lvlText w:val="%7."/>
      <w:lvlJc w:val="left"/>
      <w:pPr>
        <w:ind w:left="6665" w:hanging="360"/>
      </w:pPr>
    </w:lvl>
    <w:lvl w:ilvl="7" w:tplc="040E0019" w:tentative="1">
      <w:start w:val="1"/>
      <w:numFmt w:val="lowerLetter"/>
      <w:lvlText w:val="%8."/>
      <w:lvlJc w:val="left"/>
      <w:pPr>
        <w:ind w:left="7385" w:hanging="360"/>
      </w:pPr>
    </w:lvl>
    <w:lvl w:ilvl="8" w:tplc="040E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40FE0F43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1A75DEF"/>
    <w:multiLevelType w:val="hybridMultilevel"/>
    <w:tmpl w:val="B8EE1A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83761D"/>
    <w:multiLevelType w:val="hybridMultilevel"/>
    <w:tmpl w:val="0FC6788E"/>
    <w:lvl w:ilvl="0" w:tplc="8FCC1FBE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5" w:hanging="360"/>
      </w:pPr>
    </w:lvl>
    <w:lvl w:ilvl="2" w:tplc="040E001B" w:tentative="1">
      <w:start w:val="1"/>
      <w:numFmt w:val="lowerRoman"/>
      <w:lvlText w:val="%3."/>
      <w:lvlJc w:val="right"/>
      <w:pPr>
        <w:ind w:left="3785" w:hanging="180"/>
      </w:pPr>
    </w:lvl>
    <w:lvl w:ilvl="3" w:tplc="040E000F" w:tentative="1">
      <w:start w:val="1"/>
      <w:numFmt w:val="decimal"/>
      <w:lvlText w:val="%4."/>
      <w:lvlJc w:val="left"/>
      <w:pPr>
        <w:ind w:left="4505" w:hanging="360"/>
      </w:pPr>
    </w:lvl>
    <w:lvl w:ilvl="4" w:tplc="040E0019" w:tentative="1">
      <w:start w:val="1"/>
      <w:numFmt w:val="lowerLetter"/>
      <w:lvlText w:val="%5."/>
      <w:lvlJc w:val="left"/>
      <w:pPr>
        <w:ind w:left="5225" w:hanging="360"/>
      </w:pPr>
    </w:lvl>
    <w:lvl w:ilvl="5" w:tplc="040E001B" w:tentative="1">
      <w:start w:val="1"/>
      <w:numFmt w:val="lowerRoman"/>
      <w:lvlText w:val="%6."/>
      <w:lvlJc w:val="right"/>
      <w:pPr>
        <w:ind w:left="5945" w:hanging="180"/>
      </w:pPr>
    </w:lvl>
    <w:lvl w:ilvl="6" w:tplc="040E000F" w:tentative="1">
      <w:start w:val="1"/>
      <w:numFmt w:val="decimal"/>
      <w:lvlText w:val="%7."/>
      <w:lvlJc w:val="left"/>
      <w:pPr>
        <w:ind w:left="6665" w:hanging="360"/>
      </w:pPr>
    </w:lvl>
    <w:lvl w:ilvl="7" w:tplc="040E0019" w:tentative="1">
      <w:start w:val="1"/>
      <w:numFmt w:val="lowerLetter"/>
      <w:lvlText w:val="%8."/>
      <w:lvlJc w:val="left"/>
      <w:pPr>
        <w:ind w:left="7385" w:hanging="360"/>
      </w:pPr>
    </w:lvl>
    <w:lvl w:ilvl="8" w:tplc="040E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4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FDF6218"/>
    <w:multiLevelType w:val="hybridMultilevel"/>
    <w:tmpl w:val="1394926A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AA46674"/>
    <w:multiLevelType w:val="hybridMultilevel"/>
    <w:tmpl w:val="C36A408C"/>
    <w:lvl w:ilvl="0" w:tplc="A49EE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A441A"/>
    <w:multiLevelType w:val="hybridMultilevel"/>
    <w:tmpl w:val="EB6AC206"/>
    <w:lvl w:ilvl="0" w:tplc="A6186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F50EF"/>
    <w:multiLevelType w:val="hybridMultilevel"/>
    <w:tmpl w:val="47982382"/>
    <w:lvl w:ilvl="0" w:tplc="D3A873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78C7CAF"/>
    <w:multiLevelType w:val="hybridMultilevel"/>
    <w:tmpl w:val="DE4C9FBE"/>
    <w:lvl w:ilvl="0" w:tplc="A9464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C0BB3"/>
    <w:multiLevelType w:val="hybridMultilevel"/>
    <w:tmpl w:val="85F44AD8"/>
    <w:lvl w:ilvl="0" w:tplc="96305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75221"/>
    <w:multiLevelType w:val="hybridMultilevel"/>
    <w:tmpl w:val="0FC6788E"/>
    <w:lvl w:ilvl="0" w:tplc="8FCC1FBE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5" w:hanging="360"/>
      </w:pPr>
    </w:lvl>
    <w:lvl w:ilvl="2" w:tplc="040E001B" w:tentative="1">
      <w:start w:val="1"/>
      <w:numFmt w:val="lowerRoman"/>
      <w:lvlText w:val="%3."/>
      <w:lvlJc w:val="right"/>
      <w:pPr>
        <w:ind w:left="3785" w:hanging="180"/>
      </w:pPr>
    </w:lvl>
    <w:lvl w:ilvl="3" w:tplc="040E000F" w:tentative="1">
      <w:start w:val="1"/>
      <w:numFmt w:val="decimal"/>
      <w:lvlText w:val="%4."/>
      <w:lvlJc w:val="left"/>
      <w:pPr>
        <w:ind w:left="4505" w:hanging="360"/>
      </w:pPr>
    </w:lvl>
    <w:lvl w:ilvl="4" w:tplc="040E0019" w:tentative="1">
      <w:start w:val="1"/>
      <w:numFmt w:val="lowerLetter"/>
      <w:lvlText w:val="%5."/>
      <w:lvlJc w:val="left"/>
      <w:pPr>
        <w:ind w:left="5225" w:hanging="360"/>
      </w:pPr>
    </w:lvl>
    <w:lvl w:ilvl="5" w:tplc="040E001B" w:tentative="1">
      <w:start w:val="1"/>
      <w:numFmt w:val="lowerRoman"/>
      <w:lvlText w:val="%6."/>
      <w:lvlJc w:val="right"/>
      <w:pPr>
        <w:ind w:left="5945" w:hanging="180"/>
      </w:pPr>
    </w:lvl>
    <w:lvl w:ilvl="6" w:tplc="040E000F" w:tentative="1">
      <w:start w:val="1"/>
      <w:numFmt w:val="decimal"/>
      <w:lvlText w:val="%7."/>
      <w:lvlJc w:val="left"/>
      <w:pPr>
        <w:ind w:left="6665" w:hanging="360"/>
      </w:pPr>
    </w:lvl>
    <w:lvl w:ilvl="7" w:tplc="040E0019" w:tentative="1">
      <w:start w:val="1"/>
      <w:numFmt w:val="lowerLetter"/>
      <w:lvlText w:val="%8."/>
      <w:lvlJc w:val="left"/>
      <w:pPr>
        <w:ind w:left="7385" w:hanging="360"/>
      </w:pPr>
    </w:lvl>
    <w:lvl w:ilvl="8" w:tplc="040E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2"/>
  </w:num>
  <w:num w:numId="5">
    <w:abstractNumId w:val="1"/>
  </w:num>
  <w:num w:numId="6">
    <w:abstractNumId w:val="7"/>
  </w:num>
  <w:num w:numId="7">
    <w:abstractNumId w:val="26"/>
  </w:num>
  <w:num w:numId="8">
    <w:abstractNumId w:val="29"/>
  </w:num>
  <w:num w:numId="9">
    <w:abstractNumId w:val="3"/>
  </w:num>
  <w:num w:numId="10">
    <w:abstractNumId w:val="17"/>
  </w:num>
  <w:num w:numId="11">
    <w:abstractNumId w:val="15"/>
  </w:num>
  <w:num w:numId="12">
    <w:abstractNumId w:val="21"/>
  </w:num>
  <w:num w:numId="13">
    <w:abstractNumId w:val="27"/>
  </w:num>
  <w:num w:numId="14">
    <w:abstractNumId w:val="23"/>
  </w:num>
  <w:num w:numId="15">
    <w:abstractNumId w:val="11"/>
  </w:num>
  <w:num w:numId="16">
    <w:abstractNumId w:val="28"/>
  </w:num>
  <w:num w:numId="17">
    <w:abstractNumId w:val="19"/>
  </w:num>
  <w:num w:numId="18">
    <w:abstractNumId w:val="20"/>
  </w:num>
  <w:num w:numId="19">
    <w:abstractNumId w:val="25"/>
  </w:num>
  <w:num w:numId="20">
    <w:abstractNumId w:val="9"/>
  </w:num>
  <w:num w:numId="21">
    <w:abstractNumId w:val="4"/>
  </w:num>
  <w:num w:numId="22">
    <w:abstractNumId w:val="0"/>
  </w:num>
  <w:num w:numId="23">
    <w:abstractNumId w:val="6"/>
  </w:num>
  <w:num w:numId="24">
    <w:abstractNumId w:val="10"/>
  </w:num>
  <w:num w:numId="25">
    <w:abstractNumId w:val="35"/>
  </w:num>
  <w:num w:numId="26">
    <w:abstractNumId w:val="33"/>
  </w:num>
  <w:num w:numId="27">
    <w:abstractNumId w:val="30"/>
  </w:num>
  <w:num w:numId="28">
    <w:abstractNumId w:val="32"/>
  </w:num>
  <w:num w:numId="29">
    <w:abstractNumId w:val="16"/>
  </w:num>
  <w:num w:numId="30">
    <w:abstractNumId w:val="13"/>
  </w:num>
  <w:num w:numId="31">
    <w:abstractNumId w:val="5"/>
  </w:num>
  <w:num w:numId="32">
    <w:abstractNumId w:val="22"/>
  </w:num>
  <w:num w:numId="33">
    <w:abstractNumId w:val="18"/>
  </w:num>
  <w:num w:numId="34">
    <w:abstractNumId w:val="34"/>
  </w:num>
  <w:num w:numId="35">
    <w:abstractNumId w:val="8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01B45"/>
    <w:rsid w:val="00001EA4"/>
    <w:rsid w:val="000101ED"/>
    <w:rsid w:val="00023C0E"/>
    <w:rsid w:val="00037004"/>
    <w:rsid w:val="00040ECB"/>
    <w:rsid w:val="000425C2"/>
    <w:rsid w:val="000442F6"/>
    <w:rsid w:val="00066508"/>
    <w:rsid w:val="00071DA9"/>
    <w:rsid w:val="000902B6"/>
    <w:rsid w:val="000A0EFE"/>
    <w:rsid w:val="000D3417"/>
    <w:rsid w:val="00111017"/>
    <w:rsid w:val="00121444"/>
    <w:rsid w:val="00130590"/>
    <w:rsid w:val="0014693F"/>
    <w:rsid w:val="00156728"/>
    <w:rsid w:val="00174D51"/>
    <w:rsid w:val="0017601A"/>
    <w:rsid w:val="00176616"/>
    <w:rsid w:val="001853D9"/>
    <w:rsid w:val="001A3957"/>
    <w:rsid w:val="001B4637"/>
    <w:rsid w:val="001D69D8"/>
    <w:rsid w:val="001E022C"/>
    <w:rsid w:val="001F206B"/>
    <w:rsid w:val="001F501E"/>
    <w:rsid w:val="0020514A"/>
    <w:rsid w:val="00210DBE"/>
    <w:rsid w:val="00213DBF"/>
    <w:rsid w:val="00220F12"/>
    <w:rsid w:val="00222842"/>
    <w:rsid w:val="0024115E"/>
    <w:rsid w:val="00251D3D"/>
    <w:rsid w:val="002669FF"/>
    <w:rsid w:val="002765A0"/>
    <w:rsid w:val="002A0F1D"/>
    <w:rsid w:val="002B6854"/>
    <w:rsid w:val="002C3F93"/>
    <w:rsid w:val="002D0154"/>
    <w:rsid w:val="002F3887"/>
    <w:rsid w:val="002F58F9"/>
    <w:rsid w:val="00305DE8"/>
    <w:rsid w:val="0030756D"/>
    <w:rsid w:val="00312D84"/>
    <w:rsid w:val="00312FCA"/>
    <w:rsid w:val="003151C2"/>
    <w:rsid w:val="00323036"/>
    <w:rsid w:val="00326336"/>
    <w:rsid w:val="00365A8C"/>
    <w:rsid w:val="0039150C"/>
    <w:rsid w:val="003934A1"/>
    <w:rsid w:val="0039578C"/>
    <w:rsid w:val="003B06D9"/>
    <w:rsid w:val="003B7271"/>
    <w:rsid w:val="003B7439"/>
    <w:rsid w:val="003C4331"/>
    <w:rsid w:val="003C5CFD"/>
    <w:rsid w:val="003E563F"/>
    <w:rsid w:val="003F183F"/>
    <w:rsid w:val="00430BCB"/>
    <w:rsid w:val="0044384E"/>
    <w:rsid w:val="00444909"/>
    <w:rsid w:val="004469AA"/>
    <w:rsid w:val="0046614F"/>
    <w:rsid w:val="00485EC6"/>
    <w:rsid w:val="004A06DF"/>
    <w:rsid w:val="004C51F0"/>
    <w:rsid w:val="004E6DF5"/>
    <w:rsid w:val="004F113B"/>
    <w:rsid w:val="004F7CEA"/>
    <w:rsid w:val="00502092"/>
    <w:rsid w:val="00522297"/>
    <w:rsid w:val="00540F36"/>
    <w:rsid w:val="00556B20"/>
    <w:rsid w:val="00562910"/>
    <w:rsid w:val="00570D2C"/>
    <w:rsid w:val="00586AF8"/>
    <w:rsid w:val="00591AFA"/>
    <w:rsid w:val="0059420D"/>
    <w:rsid w:val="00595B55"/>
    <w:rsid w:val="00596FCC"/>
    <w:rsid w:val="005B235E"/>
    <w:rsid w:val="005E1B71"/>
    <w:rsid w:val="005F6B92"/>
    <w:rsid w:val="0060056B"/>
    <w:rsid w:val="00612A0E"/>
    <w:rsid w:val="00617B4B"/>
    <w:rsid w:val="00623D74"/>
    <w:rsid w:val="00650BC1"/>
    <w:rsid w:val="00664E6D"/>
    <w:rsid w:val="00676763"/>
    <w:rsid w:val="00677DE6"/>
    <w:rsid w:val="0069088B"/>
    <w:rsid w:val="006C18B9"/>
    <w:rsid w:val="006C1AF7"/>
    <w:rsid w:val="00703447"/>
    <w:rsid w:val="00706B1A"/>
    <w:rsid w:val="00713DFC"/>
    <w:rsid w:val="00715020"/>
    <w:rsid w:val="00720747"/>
    <w:rsid w:val="007365B0"/>
    <w:rsid w:val="00754C18"/>
    <w:rsid w:val="00757232"/>
    <w:rsid w:val="00797263"/>
    <w:rsid w:val="007A0542"/>
    <w:rsid w:val="007A3BA7"/>
    <w:rsid w:val="007C2A1F"/>
    <w:rsid w:val="007D0D1B"/>
    <w:rsid w:val="007D45F8"/>
    <w:rsid w:val="007D6F8C"/>
    <w:rsid w:val="0081203E"/>
    <w:rsid w:val="008238E9"/>
    <w:rsid w:val="00840ABB"/>
    <w:rsid w:val="00856191"/>
    <w:rsid w:val="0088487C"/>
    <w:rsid w:val="008A1168"/>
    <w:rsid w:val="008A3416"/>
    <w:rsid w:val="008A714A"/>
    <w:rsid w:val="008B2790"/>
    <w:rsid w:val="008D3922"/>
    <w:rsid w:val="008D601E"/>
    <w:rsid w:val="008E3089"/>
    <w:rsid w:val="008E551F"/>
    <w:rsid w:val="00900F78"/>
    <w:rsid w:val="009018DE"/>
    <w:rsid w:val="00916702"/>
    <w:rsid w:val="0093652E"/>
    <w:rsid w:val="00971AD6"/>
    <w:rsid w:val="0097552B"/>
    <w:rsid w:val="0098776D"/>
    <w:rsid w:val="009B5AE9"/>
    <w:rsid w:val="009E1B24"/>
    <w:rsid w:val="009F1027"/>
    <w:rsid w:val="00A25266"/>
    <w:rsid w:val="00A424DE"/>
    <w:rsid w:val="00A462F9"/>
    <w:rsid w:val="00A75A54"/>
    <w:rsid w:val="00A8079A"/>
    <w:rsid w:val="00A909EC"/>
    <w:rsid w:val="00AA3BE3"/>
    <w:rsid w:val="00AA4E34"/>
    <w:rsid w:val="00AC4112"/>
    <w:rsid w:val="00AC5443"/>
    <w:rsid w:val="00AE1394"/>
    <w:rsid w:val="00AE618C"/>
    <w:rsid w:val="00AF1637"/>
    <w:rsid w:val="00B0262A"/>
    <w:rsid w:val="00B0482F"/>
    <w:rsid w:val="00B14931"/>
    <w:rsid w:val="00B31C84"/>
    <w:rsid w:val="00B34118"/>
    <w:rsid w:val="00B40A25"/>
    <w:rsid w:val="00B41255"/>
    <w:rsid w:val="00B67D0C"/>
    <w:rsid w:val="00BA2E27"/>
    <w:rsid w:val="00BA31DD"/>
    <w:rsid w:val="00BA63E7"/>
    <w:rsid w:val="00BA6CC2"/>
    <w:rsid w:val="00BB77A7"/>
    <w:rsid w:val="00C11F8A"/>
    <w:rsid w:val="00C269D3"/>
    <w:rsid w:val="00C36176"/>
    <w:rsid w:val="00C3779D"/>
    <w:rsid w:val="00C55EA8"/>
    <w:rsid w:val="00C86525"/>
    <w:rsid w:val="00CB0DE9"/>
    <w:rsid w:val="00CB1C1E"/>
    <w:rsid w:val="00CC3443"/>
    <w:rsid w:val="00CF5C12"/>
    <w:rsid w:val="00D043B3"/>
    <w:rsid w:val="00D2243A"/>
    <w:rsid w:val="00D263CF"/>
    <w:rsid w:val="00D40A30"/>
    <w:rsid w:val="00D66990"/>
    <w:rsid w:val="00D757FB"/>
    <w:rsid w:val="00D77DDA"/>
    <w:rsid w:val="00D920C8"/>
    <w:rsid w:val="00D94F87"/>
    <w:rsid w:val="00D95825"/>
    <w:rsid w:val="00DC56F6"/>
    <w:rsid w:val="00DD124A"/>
    <w:rsid w:val="00DE59F8"/>
    <w:rsid w:val="00E05F06"/>
    <w:rsid w:val="00E110FA"/>
    <w:rsid w:val="00E32DF1"/>
    <w:rsid w:val="00E945D6"/>
    <w:rsid w:val="00EB379B"/>
    <w:rsid w:val="00EC1052"/>
    <w:rsid w:val="00ED0307"/>
    <w:rsid w:val="00ED4775"/>
    <w:rsid w:val="00EE601B"/>
    <w:rsid w:val="00F04422"/>
    <w:rsid w:val="00F15801"/>
    <w:rsid w:val="00F25BA9"/>
    <w:rsid w:val="00F31844"/>
    <w:rsid w:val="00F4345B"/>
    <w:rsid w:val="00F604C4"/>
    <w:rsid w:val="00F7189C"/>
    <w:rsid w:val="00F74E4A"/>
    <w:rsid w:val="00FA0046"/>
    <w:rsid w:val="00FD29CF"/>
    <w:rsid w:val="00FD5025"/>
    <w:rsid w:val="00FE690E"/>
    <w:rsid w:val="00FF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3256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aliases w:val="Parágrafo da Lista1,List Paragraph2,List Paragraph21,Párrafo de lista1,bekezdés1,L,Lista (Tigr,List Paragraph,Listaszerû bekezdés5,LISTA,Dot pt,No Spacing1,lista,Bullet_1"/>
    <w:basedOn w:val="Norml"/>
    <w:link w:val="ListaszerbekezdsChar"/>
    <w:uiPriority w:val="99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  <w:style w:type="paragraph" w:styleId="Nincstrkz">
    <w:name w:val="No Spacing"/>
    <w:link w:val="NincstrkzChar"/>
    <w:uiPriority w:val="1"/>
    <w:qFormat/>
    <w:rsid w:val="007D0D1B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7D0D1B"/>
    <w:rPr>
      <w:rFonts w:asciiTheme="minorHAnsi" w:eastAsiaTheme="minorHAnsi" w:hAnsiTheme="minorHAnsi" w:cstheme="minorHAnsi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A6CC2"/>
  </w:style>
  <w:style w:type="paragraph" w:styleId="llb">
    <w:name w:val="footer"/>
    <w:basedOn w:val="Norml"/>
    <w:link w:val="llb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A6CC2"/>
  </w:style>
  <w:style w:type="paragraph" w:styleId="Buborkszveg">
    <w:name w:val="Balloon Text"/>
    <w:basedOn w:val="Norml"/>
    <w:link w:val="BuborkszvegChar"/>
    <w:uiPriority w:val="99"/>
    <w:semiHidden/>
    <w:unhideWhenUsed/>
    <w:rsid w:val="0018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3D9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aliases w:val="Parágrafo da Lista1 Char,List Paragraph2 Char,List Paragraph21 Char,Párrafo de lista1 Char,bekezdés1 Char,L Char,Lista (Tigr Char,List Paragraph Char,Listaszerû bekezdés5 Char,LISTA Char,Dot pt Char,No Spacing1 Char,lista Char"/>
    <w:basedOn w:val="Bekezdsalapbettpusa"/>
    <w:link w:val="Listaszerbekezds"/>
    <w:uiPriority w:val="34"/>
    <w:qFormat/>
    <w:locked/>
    <w:rsid w:val="00713DFC"/>
  </w:style>
  <w:style w:type="table" w:styleId="Rcsostblzat">
    <w:name w:val="Table Grid"/>
    <w:basedOn w:val="Normltblzat"/>
    <w:uiPriority w:val="39"/>
    <w:rsid w:val="00E3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9BD94-2926-421C-AF9B-DF8403FA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623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Vámosi Bettina</dc:creator>
  <cp:lastModifiedBy>Troján-Kern Ágnes</cp:lastModifiedBy>
  <cp:revision>11</cp:revision>
  <cp:lastPrinted>2025-09-04T10:57:00Z</cp:lastPrinted>
  <dcterms:created xsi:type="dcterms:W3CDTF">2025-09-05T10:23:00Z</dcterms:created>
  <dcterms:modified xsi:type="dcterms:W3CDTF">2025-09-06T20:10:00Z</dcterms:modified>
</cp:coreProperties>
</file>